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3" w:rsidRPr="00B12F63" w:rsidRDefault="00B12F63" w:rsidP="00B12F63">
      <w:pPr>
        <w:spacing w:after="107" w:line="240" w:lineRule="auto"/>
        <w:jc w:val="center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imes New Roman" w:eastAsia="Times New Roman" w:hAnsi="Times New Roman" w:cs="Times New Roman"/>
          <w:color w:val="385572"/>
          <w:sz w:val="27"/>
          <w:szCs w:val="27"/>
          <w:lang w:eastAsia="pl-PL"/>
        </w:rPr>
        <w:t>ROK SZKOLNY 2020/2021</w:t>
      </w:r>
      <w:r w:rsidRPr="00B12F63">
        <w:rPr>
          <w:rFonts w:ascii="Times New Roman" w:eastAsia="Times New Roman" w:hAnsi="Times New Roman" w:cs="Times New Roman"/>
          <w:color w:val="385572"/>
          <w:sz w:val="27"/>
          <w:szCs w:val="27"/>
          <w:lang w:eastAsia="pl-PL"/>
        </w:rPr>
        <w:br/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imes New Roman" w:eastAsia="Times New Roman" w:hAnsi="Times New Roman" w:cs="Times New Roman"/>
          <w:color w:val="385572"/>
          <w:sz w:val="27"/>
          <w:szCs w:val="27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 WOJEWÓDZKI KONKURS PRZEDMIOTOWY Z GEOGRAFII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(MARZEC)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AMELIA WYPCHAŁ - LAUREAT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DAWID GÓRSKI - FINALISTA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MONIKA GAJECKA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Konkurs Poznajemy Parki Krajobrazowe Polski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(MARZEC)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I – Szkoła Podstawowa w Kroczycach – 70 punktów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Natalia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Gradzik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 - 24 punkty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Marzena Łukasik - 23 punkty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Natalia Kita - 23 punkty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ANETA GRABOWSKA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i/>
          <w:iCs/>
          <w:color w:val="385572"/>
          <w:sz w:val="15"/>
          <w:u w:val="single"/>
          <w:lang w:eastAsia="pl-PL"/>
        </w:rPr>
        <w:t>XII Wojewódzki Konkursu „Prawda i kłamstwo o Katyniu”</w:t>
      </w:r>
      <w:r w:rsidRPr="00B12F63">
        <w:rPr>
          <w:rFonts w:ascii="Tahoma" w:eastAsia="Times New Roman" w:hAnsi="Tahoma" w:cs="Tahoma"/>
          <w:i/>
          <w:iCs/>
          <w:color w:val="385572"/>
          <w:sz w:val="15"/>
          <w:szCs w:val="15"/>
          <w:u w:val="single"/>
          <w:lang w:eastAsia="pl-PL"/>
        </w:rPr>
        <w:br/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(KWIECIEŃ)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Natalia Kita wyróżnienie, finalistka</w:t>
      </w: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br/>
        <w:t>Opiekun: Alina Kawalec- Wróblewska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i/>
          <w:iCs/>
          <w:color w:val="385572"/>
          <w:sz w:val="15"/>
          <w:u w:val="single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i/>
          <w:iCs/>
          <w:color w:val="385572"/>
          <w:sz w:val="15"/>
          <w:u w:val="single"/>
          <w:lang w:eastAsia="pl-PL"/>
        </w:rPr>
        <w:t>VII edycja konkursu ,,Mam talent od Jezusa"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(KWIECIEŃ)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Julian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Gardas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 - laureat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Opiekun: Aleksandra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Kanios-Kita</w:t>
      </w:r>
      <w:proofErr w:type="spellEnd"/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i/>
          <w:iCs/>
          <w:color w:val="385572"/>
          <w:sz w:val="15"/>
          <w:u w:val="single"/>
          <w:lang w:eastAsia="pl-PL"/>
        </w:rPr>
        <w:t>„Piątka dla Natury”- program edukacyjno –grantowy dla szkół –konkurs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Uczniowie z klasy 2b znaleźli się w gronie 20 nagrodzonych prac w konkursie edukacyjnym „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Velvet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. Piątka dla Natury”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Jadwiga Klimas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u w:val="single"/>
          <w:lang w:eastAsia="pl-PL"/>
        </w:rPr>
        <w:t>VIII Festiwal Artystyczny Dzieci i Młodzieży Gminy Lelów oraz gmin sąsiadujących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(MAJ)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I miejsce</w:t>
      </w: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– Zuzanna Żebrak kat.  klas 4-6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II miejsce</w:t>
      </w: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–duet Julia Gajda i Maja Gajda – kat. klas1-3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Jadwiga Klimas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               Maria Ciszewska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Poznajemy Parki Krajobrazowe Polski - </w:t>
      </w:r>
      <w:r w:rsidRPr="00B12F63">
        <w:rPr>
          <w:rFonts w:ascii="Tahoma" w:eastAsia="Times New Roman" w:hAnsi="Tahoma" w:cs="Tahoma"/>
          <w:color w:val="385572"/>
          <w:sz w:val="13"/>
          <w:szCs w:val="13"/>
          <w:lang w:eastAsia="pl-PL"/>
        </w:rPr>
        <w:t> etap ogólnopolski)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(CZERWIEC)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Drużyna w składzie: Natalia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Gradzik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, Natalia Kita, Marzena Łukasik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Aneta Grabowska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u w:val="single"/>
          <w:lang w:eastAsia="pl-PL"/>
        </w:rPr>
        <w:t>Ogólnopolski konkurs z wiedzy o społeczeństwie - Projekt ZUS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I miejsce w etapie regionalnym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Malwina Woźna, Natalia Kita, Alicja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Masiarek</w:t>
      </w:r>
      <w:proofErr w:type="spellEnd"/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Alina Kawalec-Wróblewska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lastRenderedPageBreak/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u w:val="single"/>
          <w:lang w:eastAsia="pl-PL"/>
        </w:rPr>
        <w:t xml:space="preserve">Ogólnopolski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u w:val="single"/>
          <w:lang w:eastAsia="pl-PL"/>
        </w:rPr>
        <w:t>konurs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u w:val="single"/>
          <w:lang w:eastAsia="pl-PL"/>
        </w:rPr>
        <w:t xml:space="preserve"> historyczny "Żołnierze Wyklęci"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Laureatka Agata Domagała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Alina Kawalec-Wróblewska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i/>
          <w:iCs/>
          <w:color w:val="385572"/>
          <w:sz w:val="15"/>
          <w:u w:val="single"/>
          <w:lang w:eastAsia="pl-PL"/>
        </w:rPr>
        <w:t xml:space="preserve">Ogólnopolski konkurs wiedzy przedmiotowej </w:t>
      </w:r>
      <w:proofErr w:type="spellStart"/>
      <w:r w:rsidRPr="00B12F63">
        <w:rPr>
          <w:rFonts w:ascii="sourceSemibold" w:eastAsia="Times New Roman" w:hAnsi="sourceSemibold" w:cs="Tahoma"/>
          <w:i/>
          <w:iCs/>
          <w:color w:val="385572"/>
          <w:sz w:val="15"/>
          <w:u w:val="single"/>
          <w:lang w:eastAsia="pl-PL"/>
        </w:rPr>
        <w:t>Synapsik</w:t>
      </w:r>
      <w:proofErr w:type="spellEnd"/>
      <w:r w:rsidRPr="00B12F63">
        <w:rPr>
          <w:rFonts w:ascii="sourceSemibold" w:eastAsia="Times New Roman" w:hAnsi="sourceSemibold" w:cs="Tahoma"/>
          <w:i/>
          <w:iCs/>
          <w:color w:val="385572"/>
          <w:sz w:val="15"/>
          <w:u w:val="single"/>
          <w:lang w:eastAsia="pl-PL"/>
        </w:rPr>
        <w:t xml:space="preserve"> MEN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(MAJ)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 xml:space="preserve">Artur </w:t>
      </w:r>
      <w:proofErr w:type="spellStart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Rzok</w:t>
      </w:r>
      <w:proofErr w:type="spellEnd"/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- laureat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Opiekun: Jadwiga  Klimas</w:t>
      </w:r>
    </w:p>
    <w:p w:rsidR="00B12F63" w:rsidRPr="00B12F63" w:rsidRDefault="00B12F63" w:rsidP="00B12F63">
      <w:pPr>
        <w:spacing w:after="0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Tahoma" w:eastAsia="Times New Roman" w:hAnsi="Tahoma" w:cs="Tahoma"/>
          <w:color w:val="385572"/>
          <w:sz w:val="15"/>
          <w:szCs w:val="15"/>
          <w:lang w:eastAsia="pl-PL"/>
        </w:rPr>
        <w:t>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 SZKOLNY KONKURS LITERACKI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(MAJ) 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Błażej Juszczyk - laureat klasa IV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Wiktor Górski - Laureat klasa V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Zuzanna Makieła - laureat klasa VI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Wiktoria Szymańska - laureat klasa VII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Malwina Woźna - laureat klasa VIII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 xml:space="preserve">OPIEKUN: Ewa Zygmunt, Jadwiga </w:t>
      </w:r>
      <w:proofErr w:type="spellStart"/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Pułtorak</w:t>
      </w:r>
      <w:proofErr w:type="spellEnd"/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, Ewelina Pasich</w:t>
      </w:r>
    </w:p>
    <w:p w:rsidR="00B12F63" w:rsidRPr="00B12F63" w:rsidRDefault="00B12F63" w:rsidP="00B12F63">
      <w:pPr>
        <w:spacing w:after="107" w:line="240" w:lineRule="auto"/>
        <w:rPr>
          <w:rFonts w:ascii="Tahoma" w:eastAsia="Times New Roman" w:hAnsi="Tahoma" w:cs="Tahoma"/>
          <w:color w:val="385572"/>
          <w:sz w:val="15"/>
          <w:szCs w:val="15"/>
          <w:lang w:eastAsia="pl-PL"/>
        </w:rPr>
      </w:pPr>
      <w:r w:rsidRPr="00B12F63">
        <w:rPr>
          <w:rFonts w:ascii="sourceSemibold" w:eastAsia="Times New Roman" w:hAnsi="sourceSemibold" w:cs="Tahoma"/>
          <w:color w:val="385572"/>
          <w:sz w:val="15"/>
          <w:lang w:eastAsia="pl-PL"/>
        </w:rPr>
        <w:t> </w:t>
      </w:r>
    </w:p>
    <w:p w:rsidR="001B1533" w:rsidRPr="00AF25E3" w:rsidRDefault="001B1533">
      <w:pPr>
        <w:rPr>
          <w:rFonts w:ascii="Times New Roman" w:hAnsi="Times New Roman" w:cs="Times New Roman"/>
          <w:sz w:val="24"/>
          <w:szCs w:val="24"/>
        </w:rPr>
      </w:pPr>
    </w:p>
    <w:sectPr w:rsidR="001B1533" w:rsidRPr="00AF25E3" w:rsidSect="001B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25E3"/>
    <w:rsid w:val="001B1533"/>
    <w:rsid w:val="00AF25E3"/>
    <w:rsid w:val="00B12F63"/>
    <w:rsid w:val="00D6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2F63"/>
    <w:rPr>
      <w:b/>
      <w:bCs/>
    </w:rPr>
  </w:style>
  <w:style w:type="character" w:styleId="Uwydatnienie">
    <w:name w:val="Emphasis"/>
    <w:basedOn w:val="Domylnaczcionkaakapitu"/>
    <w:uiPriority w:val="20"/>
    <w:qFormat/>
    <w:rsid w:val="00B12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2022-04-10T18:09:00Z</dcterms:created>
  <dcterms:modified xsi:type="dcterms:W3CDTF">2022-04-10T18:09:00Z</dcterms:modified>
</cp:coreProperties>
</file>