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0E" w:rsidRPr="00A63C8C" w:rsidRDefault="0032090E" w:rsidP="00320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pl-PL"/>
        </w:rPr>
      </w:pPr>
      <w:r w:rsidRPr="00A63C8C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pl-PL"/>
        </w:rPr>
        <w:t xml:space="preserve">VII OGÓLNOPOLSKI KONKURS </w:t>
      </w:r>
    </w:p>
    <w:p w:rsidR="0032090E" w:rsidRDefault="0032090E" w:rsidP="00A6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pl-PL"/>
        </w:rPr>
      </w:pPr>
      <w:r w:rsidRPr="00A63C8C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8"/>
          <w:szCs w:val="28"/>
          <w:lang w:eastAsia="pl-PL"/>
        </w:rPr>
        <w:t>WIELKA  LIGA CZYTELNIKÓW</w:t>
      </w:r>
    </w:p>
    <w:p w:rsidR="00A63C8C" w:rsidRPr="00A63C8C" w:rsidRDefault="00A63C8C" w:rsidP="00A63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F5496" w:themeColor="accent5" w:themeShade="BF"/>
          <w:sz w:val="28"/>
          <w:szCs w:val="28"/>
          <w:lang w:eastAsia="pl-PL"/>
        </w:rPr>
      </w:pPr>
    </w:p>
    <w:p w:rsidR="0032090E" w:rsidRPr="0032090E" w:rsidRDefault="0032090E" w:rsidP="005E72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63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Konkurs objęty </w:t>
      </w:r>
      <w:r w:rsidRPr="00A63C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Honorowym Patronatem Ministra Edukacji i Nauki</w:t>
      </w:r>
    </w:p>
    <w:p w:rsidR="0032090E" w:rsidRPr="00A63C8C" w:rsidRDefault="0032090E" w:rsidP="003209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projektu WLC jest przede wszystkim kształtowanie kompetencji czytelniczych wśród dzieci i młodzieży, a także upowszechnianie kanonu krajowej literatury młodzieżowej, co łączy się z promocją książek i czytelnictwa w ramach Narodowego Programu Rozwoju Czytelnictwa 2.0. </w:t>
      </w:r>
    </w:p>
    <w:p w:rsidR="0032090E" w:rsidRPr="00A63C8C" w:rsidRDefault="0032090E" w:rsidP="003209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Założenia przedsięwzięcia wpisują się także w treści podstawy programowej kształcenia ogólnego, w tym z zakresu rozwijania zdolności rozumienia utworów literackich oraz innych tekstów kultury, a także uwzględniają kierunki polityki oświatowej państwa na bieżący rok szkolny. </w:t>
      </w:r>
    </w:p>
    <w:p w:rsidR="0032090E" w:rsidRPr="0032090E" w:rsidRDefault="0032090E" w:rsidP="0032090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projekcie skutecznie oddziałuje na szeroko pojęty rozwój dzieci i młodzieży poprzez kształtowanie kompetencji czytelniczych wpływających na sukces ucznia. Czytanie to jedna z najważniejszych umiejętności, która pozwala na wprowadzanie ucznia do świata wartości, budowanie relacji społecznych, wzmacnianie poczucia tożsamości, formowanie poczucia godności, rozwijanie umiejętności krytycznego i logicznego myślenia, rozbudzanie ciekawości poznawczej, kształtowanie postawy otwartej wobec świata, zachęcanie do samokształcenia.</w:t>
      </w:r>
    </w:p>
    <w:p w:rsidR="0032090E" w:rsidRPr="0032090E" w:rsidRDefault="0032090E" w:rsidP="0032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konkursie jest </w:t>
      </w:r>
      <w:r w:rsidRPr="00A63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bezpłatny</w:t>
      </w: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2090E" w:rsidRPr="0032090E" w:rsidRDefault="0032090E" w:rsidP="00320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jest organizowany w trzech kategoriach:</w:t>
      </w:r>
    </w:p>
    <w:p w:rsidR="0032090E" w:rsidRPr="0032090E" w:rsidRDefault="0032090E" w:rsidP="003209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1–3 szkół podstawowych;</w:t>
      </w:r>
    </w:p>
    <w:p w:rsidR="0032090E" w:rsidRPr="0032090E" w:rsidRDefault="0032090E" w:rsidP="003209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4–6 szkół podstawowych;</w:t>
      </w:r>
    </w:p>
    <w:p w:rsidR="0032090E" w:rsidRPr="0032090E" w:rsidRDefault="0032090E" w:rsidP="0032090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7–8 szkół podstawowych.</w:t>
      </w:r>
    </w:p>
    <w:p w:rsidR="0032090E" w:rsidRPr="0032090E" w:rsidRDefault="0032090E" w:rsidP="0032090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pl-PL"/>
        </w:rPr>
      </w:pPr>
      <w:r w:rsidRPr="00A63C8C">
        <w:rPr>
          <w:rFonts w:ascii="Times New Roman" w:eastAsia="Times New Roman" w:hAnsi="Times New Roman" w:cs="Times New Roman"/>
          <w:b/>
          <w:bCs/>
          <w:color w:val="1F3864" w:themeColor="accent5" w:themeShade="80"/>
          <w:sz w:val="24"/>
          <w:szCs w:val="24"/>
          <w:lang w:eastAsia="pl-PL"/>
        </w:rPr>
        <w:t>Harmonogram tegorocznej edycji:</w:t>
      </w:r>
    </w:p>
    <w:p w:rsidR="0032090E" w:rsidRPr="0032090E" w:rsidRDefault="0032090E" w:rsidP="0032090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pierwszy: 23 października 2023 r. – 1 marca 2024 r.</w:t>
      </w: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indywidualne zdobywanie sprawności czytelniczych.</w:t>
      </w:r>
    </w:p>
    <w:p w:rsidR="0032090E" w:rsidRPr="0032090E" w:rsidRDefault="0032090E" w:rsidP="00320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drugi</w:t>
      </w: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(test kwalifikacyjny półfinałowy): </w:t>
      </w:r>
      <w:r w:rsidRPr="00A63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 marca 2024 r.</w:t>
      </w:r>
    </w:p>
    <w:p w:rsidR="0032090E" w:rsidRPr="0032090E" w:rsidRDefault="0032090E" w:rsidP="00320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trzeci</w:t>
      </w: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(etap ogólnopolski) – finał: </w:t>
      </w:r>
      <w:r w:rsidRPr="00A63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maja 2024 r.</w:t>
      </w: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test drużynowy online.</w:t>
      </w:r>
    </w:p>
    <w:p w:rsidR="0032090E" w:rsidRPr="00A63C8C" w:rsidRDefault="0032090E" w:rsidP="003209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090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63C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wyników - do 20 maja 2024 r.</w:t>
      </w:r>
    </w:p>
    <w:p w:rsidR="00A63C8C" w:rsidRPr="0032090E" w:rsidRDefault="00A63C8C" w:rsidP="00A63C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3C8C">
        <w:rPr>
          <w:rFonts w:ascii="Times New Roman" w:hAnsi="Times New Roman" w:cs="Times New Roman"/>
          <w:sz w:val="24"/>
          <w:szCs w:val="24"/>
        </w:rPr>
        <w:t>Szczegółowych informacji dotyczących konkursu udziela</w:t>
      </w:r>
      <w:r w:rsidRPr="00A63C8C">
        <w:rPr>
          <w:rFonts w:ascii="Times New Roman" w:hAnsi="Times New Roman" w:cs="Times New Roman"/>
          <w:sz w:val="24"/>
          <w:szCs w:val="24"/>
        </w:rPr>
        <w:t>ją bibliotekarki: Wanda Baran, Jadwiga Klimas</w:t>
      </w:r>
    </w:p>
    <w:p w:rsidR="00392808" w:rsidRDefault="004D27E6">
      <w:r>
        <w:t>Strona projektu: </w:t>
      </w:r>
      <w:hyperlink r:id="rId5" w:history="1">
        <w:r>
          <w:rPr>
            <w:rStyle w:val="Hipercze"/>
          </w:rPr>
          <w:t>https://www.wielkaliga.pl/</w:t>
        </w:r>
      </w:hyperlink>
      <w:r>
        <w:t> </w:t>
      </w:r>
    </w:p>
    <w:p w:rsidR="004D27E6" w:rsidRDefault="004D27E6">
      <w:bookmarkStart w:id="0" w:name="_GoBack"/>
      <w:bookmarkEnd w:id="0"/>
    </w:p>
    <w:sectPr w:rsidR="004D2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13F3A"/>
    <w:multiLevelType w:val="multilevel"/>
    <w:tmpl w:val="B734E1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7C0F2263"/>
    <w:multiLevelType w:val="multilevel"/>
    <w:tmpl w:val="D8DE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E"/>
    <w:rsid w:val="0032090E"/>
    <w:rsid w:val="00392808"/>
    <w:rsid w:val="004D27E6"/>
    <w:rsid w:val="005E72FA"/>
    <w:rsid w:val="00A6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3C29"/>
  <w15:chartTrackingRefBased/>
  <w15:docId w15:val="{77EE98E4-54A4-40F3-AA7E-17263D1E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90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D2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elkalig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JADWIGA2018</dc:creator>
  <cp:keywords/>
  <dc:description/>
  <cp:lastModifiedBy>JADWIGA2018</cp:lastModifiedBy>
  <cp:revision>4</cp:revision>
  <dcterms:created xsi:type="dcterms:W3CDTF">2023-11-22T17:40:00Z</dcterms:created>
  <dcterms:modified xsi:type="dcterms:W3CDTF">2023-11-22T17:47:00Z</dcterms:modified>
</cp:coreProperties>
</file>